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19C7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1F589AAA" wp14:editId="253225AE">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02EBCA63"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ABFECF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FF19D2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326326A" w14:textId="77777777" w:rsidR="00B5191C" w:rsidRDefault="00B5191C" w:rsidP="00B5191C">
      <w:pPr>
        <w:ind w:left="4320" w:hanging="4320"/>
        <w:rPr>
          <w:rFonts w:ascii="Arial" w:hAnsi="Arial"/>
          <w:sz w:val="20"/>
        </w:rPr>
      </w:pPr>
    </w:p>
    <w:p w14:paraId="3B68D929" w14:textId="77777777" w:rsidR="00B5191C" w:rsidRPr="00DA5F45" w:rsidRDefault="00B5191C" w:rsidP="00B5191C">
      <w:pPr>
        <w:pStyle w:val="BodyText"/>
        <w:rPr>
          <w:rFonts w:ascii="Arial" w:hAnsi="Arial"/>
        </w:rPr>
      </w:pPr>
      <w:r w:rsidRPr="00DA5F45">
        <w:rPr>
          <w:rFonts w:ascii="Arial" w:hAnsi="Arial"/>
        </w:rPr>
        <w:t>FOR MORE INFORMATION:</w:t>
      </w:r>
    </w:p>
    <w:p w14:paraId="405FCCC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63F50F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36131FA7" w14:textId="77777777" w:rsidR="00B5191C" w:rsidRDefault="00B5191C" w:rsidP="00B5191C">
      <w:pPr>
        <w:ind w:left="4320" w:hanging="4320"/>
        <w:rPr>
          <w:rFonts w:ascii="Arial" w:hAnsi="Arial"/>
          <w:sz w:val="20"/>
        </w:rPr>
      </w:pPr>
      <w:r w:rsidRPr="00DA5F45">
        <w:rPr>
          <w:rFonts w:ascii="Arial" w:hAnsi="Arial"/>
          <w:sz w:val="20"/>
        </w:rPr>
        <w:t>Organization</w:t>
      </w:r>
    </w:p>
    <w:p w14:paraId="16B21B6B"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9D291DE" w14:textId="77777777" w:rsidR="00B5191C" w:rsidRPr="00DA5F45" w:rsidRDefault="00B5191C" w:rsidP="00B5191C">
      <w:pPr>
        <w:rPr>
          <w:rFonts w:ascii="Arial" w:hAnsi="Arial"/>
          <w:sz w:val="20"/>
        </w:rPr>
      </w:pPr>
    </w:p>
    <w:p w14:paraId="2E32BBC1" w14:textId="77777777" w:rsidR="00B5191C" w:rsidRPr="00DA5F45" w:rsidRDefault="00B5191C" w:rsidP="00B5191C">
      <w:pPr>
        <w:rPr>
          <w:rFonts w:ascii="Arial" w:hAnsi="Arial"/>
          <w:sz w:val="20"/>
        </w:rPr>
      </w:pPr>
    </w:p>
    <w:p w14:paraId="6B59A73D" w14:textId="483A7250"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EB47D2">
        <w:rPr>
          <w:rFonts w:ascii="Arial" w:hAnsi="Arial"/>
          <w:b/>
          <w:sz w:val="28"/>
        </w:rPr>
        <w:t>the Power of Photography During the Civil Rights Movement</w:t>
      </w:r>
    </w:p>
    <w:p w14:paraId="6971BDFA" w14:textId="77777777" w:rsidR="00B5191C" w:rsidRPr="00DA5F45" w:rsidRDefault="00B5191C" w:rsidP="00B5191C">
      <w:pPr>
        <w:rPr>
          <w:rFonts w:ascii="Arial" w:hAnsi="Arial"/>
          <w:b/>
          <w:sz w:val="22"/>
        </w:rPr>
      </w:pPr>
    </w:p>
    <w:p w14:paraId="4B921289" w14:textId="71E785F9"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B47D2">
        <w:rPr>
          <w:rFonts w:ascii="Arial" w:hAnsi="Arial"/>
          <w:bCs/>
          <w:sz w:val="22"/>
        </w:rPr>
        <w:t>The Power of Imagery and Civil Rights Experience</w:t>
      </w:r>
      <w:r w:rsidRPr="00DA5F45">
        <w:rPr>
          <w:rFonts w:ascii="Arial" w:hAnsi="Arial"/>
          <w:sz w:val="22"/>
        </w:rPr>
        <w:t xml:space="preserve">,” a presentation and discussion by </w:t>
      </w:r>
      <w:r w:rsidR="00D46A3C">
        <w:rPr>
          <w:rFonts w:ascii="Arial" w:hAnsi="Arial"/>
          <w:sz w:val="22"/>
        </w:rPr>
        <w:t>Ann Dean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DDDEF21" w14:textId="77777777" w:rsidR="00B5191C" w:rsidRPr="00DA5F45" w:rsidRDefault="00B5191C" w:rsidP="00B5191C">
      <w:pPr>
        <w:rPr>
          <w:rFonts w:ascii="Arial" w:hAnsi="Arial"/>
          <w:sz w:val="22"/>
        </w:rPr>
      </w:pPr>
    </w:p>
    <w:p w14:paraId="062BAB45"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4562738" w14:textId="77777777" w:rsidR="00B5191C" w:rsidRPr="00DA5F45" w:rsidRDefault="00B5191C" w:rsidP="00B5191C">
      <w:pPr>
        <w:rPr>
          <w:rFonts w:ascii="Arial" w:hAnsi="Arial"/>
          <w:sz w:val="22"/>
        </w:rPr>
      </w:pPr>
    </w:p>
    <w:p w14:paraId="0B544DB5" w14:textId="7659ED3F" w:rsidR="00EB47D2" w:rsidRDefault="00EB47D2" w:rsidP="00B5191C">
      <w:pPr>
        <w:rPr>
          <w:rFonts w:ascii="Arial" w:hAnsi="Arial"/>
          <w:sz w:val="22"/>
        </w:rPr>
      </w:pPr>
      <w:r w:rsidRPr="00EB47D2">
        <w:rPr>
          <w:rFonts w:ascii="Arial" w:hAnsi="Arial"/>
          <w:sz w:val="22"/>
        </w:rPr>
        <w:t>Since its inception, photography has been used for raising awareness</w:t>
      </w:r>
      <w:r>
        <w:rPr>
          <w:rFonts w:ascii="Arial" w:hAnsi="Arial"/>
          <w:sz w:val="22"/>
        </w:rPr>
        <w:t xml:space="preserve"> </w:t>
      </w:r>
      <w:r w:rsidRPr="00EB47D2">
        <w:rPr>
          <w:rFonts w:ascii="Arial" w:hAnsi="Arial"/>
          <w:sz w:val="22"/>
        </w:rPr>
        <w:t xml:space="preserve">of social issues, </w:t>
      </w:r>
      <w:r>
        <w:rPr>
          <w:rFonts w:ascii="Arial" w:hAnsi="Arial"/>
          <w:sz w:val="22"/>
        </w:rPr>
        <w:t>p</w:t>
      </w:r>
      <w:r w:rsidRPr="00EB47D2">
        <w:rPr>
          <w:rFonts w:ascii="Arial" w:hAnsi="Arial"/>
          <w:sz w:val="22"/>
        </w:rPr>
        <w:t xml:space="preserve">rovoking </w:t>
      </w:r>
      <w:r w:rsidRPr="00EB47D2">
        <w:rPr>
          <w:rFonts w:ascii="Arial" w:hAnsi="Arial"/>
          <w:sz w:val="22"/>
        </w:rPr>
        <w:t>emotions,</w:t>
      </w:r>
      <w:r w:rsidRPr="00EB47D2">
        <w:rPr>
          <w:rFonts w:ascii="Arial" w:hAnsi="Arial"/>
          <w:sz w:val="22"/>
        </w:rPr>
        <w:t xml:space="preserve"> and thoughts, and reshaping our</w:t>
      </w:r>
      <w:r>
        <w:rPr>
          <w:rFonts w:ascii="Arial" w:hAnsi="Arial"/>
          <w:sz w:val="22"/>
        </w:rPr>
        <w:t xml:space="preserve"> </w:t>
      </w:r>
      <w:r w:rsidRPr="00EB47D2">
        <w:rPr>
          <w:rFonts w:ascii="Arial" w:hAnsi="Arial"/>
          <w:sz w:val="22"/>
        </w:rPr>
        <w:t>perceptions of the world. This presentation will delve into the impact of</w:t>
      </w:r>
      <w:r>
        <w:rPr>
          <w:rFonts w:ascii="Arial" w:hAnsi="Arial"/>
          <w:sz w:val="22"/>
        </w:rPr>
        <w:t xml:space="preserve"> </w:t>
      </w:r>
      <w:r w:rsidRPr="00EB47D2">
        <w:rPr>
          <w:rFonts w:ascii="Arial" w:hAnsi="Arial"/>
          <w:sz w:val="22"/>
        </w:rPr>
        <w:t>photography on the civil rights movement in the aftermath of the</w:t>
      </w:r>
      <w:r>
        <w:rPr>
          <w:rFonts w:ascii="Arial" w:hAnsi="Arial"/>
          <w:sz w:val="22"/>
        </w:rPr>
        <w:t xml:space="preserve"> a</w:t>
      </w:r>
      <w:r w:rsidRPr="00EB47D2">
        <w:rPr>
          <w:rFonts w:ascii="Arial" w:hAnsi="Arial"/>
          <w:sz w:val="22"/>
        </w:rPr>
        <w:t>nd</w:t>
      </w:r>
      <w:r>
        <w:rPr>
          <w:rFonts w:ascii="Arial" w:hAnsi="Arial"/>
          <w:sz w:val="22"/>
        </w:rPr>
        <w:t xml:space="preserve"> </w:t>
      </w:r>
      <w:r w:rsidRPr="00EB47D2">
        <w:rPr>
          <w:rFonts w:ascii="Arial" w:hAnsi="Arial"/>
          <w:sz w:val="22"/>
        </w:rPr>
        <w:t>mark</w:t>
      </w:r>
      <w:r>
        <w:rPr>
          <w:rFonts w:ascii="Arial" w:hAnsi="Arial"/>
          <w:sz w:val="22"/>
        </w:rPr>
        <w:t xml:space="preserve"> </w:t>
      </w:r>
      <w:r w:rsidRPr="00EB47D2">
        <w:rPr>
          <w:rFonts w:ascii="Arial" w:hAnsi="Arial"/>
          <w:sz w:val="22"/>
        </w:rPr>
        <w:t>Supreme Court case, Brown v. Board of Education, tracing the evolution of</w:t>
      </w:r>
      <w:r>
        <w:rPr>
          <w:rFonts w:ascii="Arial" w:hAnsi="Arial"/>
          <w:sz w:val="22"/>
        </w:rPr>
        <w:t xml:space="preserve"> </w:t>
      </w:r>
      <w:r w:rsidRPr="00EB47D2">
        <w:rPr>
          <w:rFonts w:ascii="Arial" w:hAnsi="Arial"/>
          <w:sz w:val="22"/>
        </w:rPr>
        <w:t>how Black</w:t>
      </w:r>
      <w:r>
        <w:rPr>
          <w:rFonts w:ascii="Arial" w:hAnsi="Arial"/>
          <w:sz w:val="22"/>
        </w:rPr>
        <w:t xml:space="preserve"> i</w:t>
      </w:r>
      <w:r w:rsidRPr="00EB47D2">
        <w:rPr>
          <w:rFonts w:ascii="Arial" w:hAnsi="Arial"/>
          <w:sz w:val="22"/>
        </w:rPr>
        <w:t>ndividuals and communities have been portrayed from historical</w:t>
      </w:r>
      <w:r>
        <w:rPr>
          <w:rFonts w:ascii="Arial" w:hAnsi="Arial"/>
          <w:sz w:val="22"/>
        </w:rPr>
        <w:t xml:space="preserve"> </w:t>
      </w:r>
      <w:r w:rsidRPr="00EB47D2">
        <w:rPr>
          <w:rFonts w:ascii="Arial" w:hAnsi="Arial"/>
          <w:sz w:val="22"/>
        </w:rPr>
        <w:t>beginnings to the era of Brown v. Board and up to the present day.</w:t>
      </w:r>
      <w:r>
        <w:rPr>
          <w:rFonts w:ascii="Arial" w:hAnsi="Arial"/>
          <w:sz w:val="22"/>
        </w:rPr>
        <w:t xml:space="preserve"> </w:t>
      </w:r>
    </w:p>
    <w:p w14:paraId="793BCA55" w14:textId="77777777" w:rsidR="00EB47D2" w:rsidRDefault="00EB47D2" w:rsidP="00B5191C">
      <w:pPr>
        <w:rPr>
          <w:rFonts w:ascii="Arial" w:hAnsi="Arial"/>
          <w:sz w:val="22"/>
        </w:rPr>
      </w:pPr>
    </w:p>
    <w:p w14:paraId="27A3ED08" w14:textId="0768EFF9" w:rsidR="00B5191C" w:rsidRPr="00DA5F45" w:rsidRDefault="00D46A3C" w:rsidP="00B5191C">
      <w:pPr>
        <w:rPr>
          <w:rFonts w:ascii="Arial" w:hAnsi="Arial"/>
          <w:sz w:val="22"/>
        </w:rPr>
      </w:pPr>
      <w:r w:rsidRPr="00D46A3C">
        <w:rPr>
          <w:rFonts w:ascii="Arial" w:hAnsi="Arial"/>
          <w:sz w:val="22"/>
        </w:rPr>
        <w:t xml:space="preserve">Ann </w:t>
      </w:r>
      <w:r w:rsidR="00C90107">
        <w:rPr>
          <w:rFonts w:ascii="Arial" w:hAnsi="Arial"/>
          <w:sz w:val="22"/>
        </w:rPr>
        <w:t xml:space="preserve">Dean </w:t>
      </w:r>
      <w:r w:rsidRPr="00D46A3C">
        <w:rPr>
          <w:rFonts w:ascii="Arial" w:hAnsi="Arial"/>
          <w:sz w:val="22"/>
        </w:rPr>
        <w:t xml:space="preserve">is an artist and freelance photographer </w:t>
      </w:r>
      <w:r w:rsidR="00EB47D2">
        <w:rPr>
          <w:rFonts w:ascii="Arial" w:hAnsi="Arial"/>
          <w:sz w:val="22"/>
        </w:rPr>
        <w:t xml:space="preserve">and </w:t>
      </w:r>
      <w:proofErr w:type="spellStart"/>
      <w:r w:rsidR="00EB47D2">
        <w:rPr>
          <w:rFonts w:ascii="Arial" w:hAnsi="Arial"/>
          <w:sz w:val="22"/>
        </w:rPr>
        <w:t>artist</w:t>
      </w:r>
      <w:proofErr w:type="spellEnd"/>
      <w:r w:rsidR="00EB47D2">
        <w:rPr>
          <w:rFonts w:ascii="Arial" w:hAnsi="Arial"/>
          <w:sz w:val="22"/>
        </w:rPr>
        <w:t xml:space="preserve"> </w:t>
      </w:r>
      <w:r w:rsidRPr="00D46A3C">
        <w:rPr>
          <w:rFonts w:ascii="Arial" w:hAnsi="Arial"/>
          <w:sz w:val="22"/>
        </w:rPr>
        <w:t xml:space="preserve">who teaches photography </w:t>
      </w:r>
      <w:r w:rsidR="00C90107">
        <w:rPr>
          <w:rFonts w:ascii="Arial" w:hAnsi="Arial"/>
          <w:sz w:val="22"/>
        </w:rPr>
        <w:t xml:space="preserve">classes </w:t>
      </w:r>
      <w:r w:rsidRPr="00D46A3C">
        <w:rPr>
          <w:rFonts w:ascii="Arial" w:hAnsi="Arial"/>
          <w:sz w:val="22"/>
        </w:rPr>
        <w:t>at the Lawrence Art Center.</w:t>
      </w:r>
    </w:p>
    <w:p w14:paraId="56C911BD" w14:textId="77777777" w:rsidR="00B5191C" w:rsidRPr="00DA5F45" w:rsidRDefault="00B5191C" w:rsidP="00B5191C">
      <w:pPr>
        <w:rPr>
          <w:rFonts w:ascii="Arial" w:hAnsi="Arial"/>
          <w:sz w:val="22"/>
        </w:rPr>
      </w:pPr>
    </w:p>
    <w:p w14:paraId="7ABA6496" w14:textId="466105CC"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B47D2" w:rsidRPr="00EB47D2">
        <w:rPr>
          <w:rFonts w:ascii="Arial" w:eastAsia="Cambria" w:hAnsi="Arial" w:cs="Arial"/>
          <w:sz w:val="22"/>
          <w:szCs w:val="32"/>
        </w:rPr>
        <w:t>The Power of Imagery and Civil Rights Experience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BB1C208" w14:textId="77777777" w:rsidR="00B5191C" w:rsidRPr="00DA5F45" w:rsidRDefault="00B5191C" w:rsidP="00B5191C">
      <w:pPr>
        <w:rPr>
          <w:rFonts w:ascii="Arial" w:eastAsia="Cambria" w:hAnsi="Arial" w:cs="Arial"/>
          <w:sz w:val="22"/>
          <w:szCs w:val="32"/>
        </w:rPr>
      </w:pPr>
    </w:p>
    <w:p w14:paraId="4D6D8A57" w14:textId="77777777" w:rsidR="00B5191C" w:rsidRPr="00DA5F45" w:rsidRDefault="00B5191C" w:rsidP="00B5191C">
      <w:pPr>
        <w:rPr>
          <w:rFonts w:ascii="Arial" w:hAnsi="Arial"/>
          <w:sz w:val="22"/>
        </w:rPr>
      </w:pPr>
    </w:p>
    <w:p w14:paraId="7E6118D9" w14:textId="77777777" w:rsidR="00B5191C" w:rsidRPr="00DA5F45" w:rsidRDefault="00B5191C" w:rsidP="00B5191C">
      <w:pPr>
        <w:rPr>
          <w:rFonts w:ascii="Arial" w:hAnsi="Arial"/>
          <w:sz w:val="22"/>
        </w:rPr>
      </w:pPr>
    </w:p>
    <w:p w14:paraId="6E033697" w14:textId="77777777" w:rsidR="00B5191C" w:rsidRPr="00DA5F45" w:rsidRDefault="00B5191C" w:rsidP="00B5191C">
      <w:pPr>
        <w:jc w:val="center"/>
        <w:rPr>
          <w:rFonts w:ascii="Arial" w:hAnsi="Arial"/>
          <w:b/>
          <w:sz w:val="22"/>
        </w:rPr>
      </w:pPr>
      <w:r w:rsidRPr="00DA5F45">
        <w:rPr>
          <w:rFonts w:ascii="Arial" w:hAnsi="Arial"/>
          <w:b/>
          <w:sz w:val="22"/>
        </w:rPr>
        <w:t>-MORE-</w:t>
      </w:r>
    </w:p>
    <w:p w14:paraId="0C521F24" w14:textId="77777777" w:rsidR="00B5191C" w:rsidRPr="00DA5F45" w:rsidRDefault="00B5191C" w:rsidP="00B5191C">
      <w:pPr>
        <w:jc w:val="center"/>
        <w:rPr>
          <w:rFonts w:ascii="Arial" w:hAnsi="Arial"/>
          <w:b/>
          <w:sz w:val="22"/>
        </w:rPr>
      </w:pPr>
      <w:r w:rsidRPr="00DA5F45">
        <w:rPr>
          <w:rFonts w:ascii="Arial" w:hAnsi="Arial"/>
          <w:b/>
          <w:sz w:val="22"/>
        </w:rPr>
        <w:br w:type="page"/>
      </w:r>
    </w:p>
    <w:p w14:paraId="45816B4A" w14:textId="4150631C" w:rsidR="00B5191C" w:rsidRPr="00DA5F45" w:rsidRDefault="00B5191C" w:rsidP="00B5191C">
      <w:pPr>
        <w:rPr>
          <w:rFonts w:ascii="Arial" w:hAnsi="Arial"/>
          <w:i/>
          <w:sz w:val="18"/>
        </w:rPr>
      </w:pPr>
      <w:r w:rsidRPr="00DA5F45">
        <w:rPr>
          <w:rFonts w:ascii="Arial" w:hAnsi="Arial"/>
          <w:i/>
          <w:sz w:val="18"/>
        </w:rPr>
        <w:lastRenderedPageBreak/>
        <w:t xml:space="preserve">Page 2 – </w:t>
      </w:r>
      <w:r w:rsidR="00C90107" w:rsidRPr="00C90107">
        <w:rPr>
          <w:rFonts w:ascii="Arial" w:hAnsi="Arial"/>
          <w:i/>
          <w:sz w:val="18"/>
        </w:rPr>
        <w:t xml:space="preserve">Presentation Explores </w:t>
      </w:r>
      <w:r w:rsidR="00EB47D2" w:rsidRPr="00EB47D2">
        <w:rPr>
          <w:rFonts w:ascii="Arial" w:hAnsi="Arial"/>
          <w:i/>
          <w:sz w:val="18"/>
        </w:rPr>
        <w:t>the Power of Photography During the Civil Rights Movement</w:t>
      </w:r>
    </w:p>
    <w:p w14:paraId="10FDCD1A" w14:textId="77777777" w:rsidR="00B5191C" w:rsidRPr="00DA5F45" w:rsidRDefault="00B5191C" w:rsidP="00B5191C">
      <w:pPr>
        <w:rPr>
          <w:rFonts w:ascii="Arial" w:hAnsi="Arial"/>
          <w:sz w:val="22"/>
        </w:rPr>
      </w:pPr>
    </w:p>
    <w:p w14:paraId="73B22267" w14:textId="576520FE"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EB47D2" w:rsidRPr="00EB47D2">
        <w:rPr>
          <w:rFonts w:ascii="Arial" w:hAnsi="Arial"/>
          <w:bCs/>
          <w:sz w:val="22"/>
        </w:rPr>
        <w:t>The Power of Imagery and Civil Rights Experience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3DEBFF5" w14:textId="77777777" w:rsidR="00B5191C" w:rsidRDefault="00B5191C" w:rsidP="00B5191C">
      <w:pPr>
        <w:spacing w:line="360" w:lineRule="auto"/>
        <w:rPr>
          <w:rFonts w:ascii="Arial" w:eastAsia="Cambria" w:hAnsi="Arial" w:cs="Arial"/>
          <w:sz w:val="22"/>
          <w:szCs w:val="32"/>
        </w:rPr>
      </w:pPr>
    </w:p>
    <w:p w14:paraId="6376DB44"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1C6A18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C30CD55" w14:textId="77777777" w:rsidR="00B5191C" w:rsidRPr="00DA5F45" w:rsidRDefault="00B5191C" w:rsidP="00B5191C">
      <w:pPr>
        <w:spacing w:line="360" w:lineRule="auto"/>
        <w:rPr>
          <w:rFonts w:ascii="Arial" w:eastAsia="Cambria" w:hAnsi="Arial" w:cs="Arial"/>
          <w:sz w:val="22"/>
          <w:szCs w:val="32"/>
        </w:rPr>
      </w:pPr>
    </w:p>
    <w:p w14:paraId="1741FC5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979590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F1"/>
    <w:rsid w:val="000A219C"/>
    <w:rsid w:val="000A4C31"/>
    <w:rsid w:val="00250E9C"/>
    <w:rsid w:val="002B35F1"/>
    <w:rsid w:val="00321389"/>
    <w:rsid w:val="004C0BDE"/>
    <w:rsid w:val="00602B45"/>
    <w:rsid w:val="006264D6"/>
    <w:rsid w:val="00A25917"/>
    <w:rsid w:val="00B5191C"/>
    <w:rsid w:val="00BE4468"/>
    <w:rsid w:val="00C90107"/>
    <w:rsid w:val="00D46A3C"/>
    <w:rsid w:val="00EB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A9F195"/>
  <w14:defaultImageDpi w14:val="32767"/>
  <w15:chartTrackingRefBased/>
  <w15:docId w15:val="{976E8F5C-E5E6-BC4A-BE1F-8994A0626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D46A3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9</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4</cp:revision>
  <cp:lastPrinted>2022-01-03T20:58:00Z</cp:lastPrinted>
  <dcterms:created xsi:type="dcterms:W3CDTF">2022-01-12T22:47:00Z</dcterms:created>
  <dcterms:modified xsi:type="dcterms:W3CDTF">2023-09-14T16:46:00Z</dcterms:modified>
</cp:coreProperties>
</file>